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Times New Roman" w:cs="Times New Roman" w:eastAsia="Times New Roman" w:hAnsi="Times New Roman"/>
          <w:b w:val="1"/>
          <w:sz w:val="160"/>
          <w:szCs w:val="160"/>
          <w:vertAlign w:val="subscript"/>
        </w:rPr>
      </w:pPr>
      <w:r w:rsidDel="00000000" w:rsidR="00000000" w:rsidRPr="00000000">
        <w:rPr>
          <w:rFonts w:ascii="Times New Roman" w:cs="Times New Roman" w:eastAsia="Times New Roman" w:hAnsi="Times New Roman"/>
          <w:b w:val="1"/>
          <w:sz w:val="160"/>
          <w:szCs w:val="160"/>
          <w:vertAlign w:val="subscript"/>
          <w:rtl w:val="0"/>
        </w:rPr>
        <w:t xml:space="preserve">Evangel</w:t>
      </w:r>
      <w:r w:rsidDel="00000000" w:rsidR="00000000" w:rsidRPr="00000000">
        <w:rPr>
          <w:rFonts w:ascii="Times New Roman" w:cs="Times New Roman" w:eastAsia="Times New Roman" w:hAnsi="Times New Roman"/>
          <w:b w:val="1"/>
          <w:sz w:val="120"/>
          <w:szCs w:val="120"/>
          <w:vertAlign w:val="subscript"/>
          <w:rtl w:val="0"/>
        </w:rPr>
        <w:t xml:space="preserve"> </w:t>
      </w:r>
      <w:r w:rsidDel="00000000" w:rsidR="00000000" w:rsidRPr="00000000">
        <w:rPr>
          <w:rFonts w:ascii="Times New Roman" w:cs="Times New Roman" w:eastAsia="Times New Roman" w:hAnsi="Times New Roman"/>
          <w:b w:val="1"/>
          <w:sz w:val="160"/>
          <w:szCs w:val="160"/>
          <w:vertAlign w:val="subscript"/>
          <w:rtl w:val="0"/>
        </w:rPr>
        <w:t xml:space="preserve">Community Church</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When Our Dream Roads Take Strange Turns</w:t>
      </w:r>
    </w:p>
    <w:p w:rsidR="00000000" w:rsidDel="00000000" w:rsidP="00000000" w:rsidRDefault="00000000" w:rsidRPr="00000000" w14:paraId="00000003">
      <w:pPr>
        <w:spacing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Pastor Doug Surratt</w:t>
      </w:r>
    </w:p>
    <w:p w:rsidR="00000000" w:rsidDel="00000000" w:rsidP="00000000" w:rsidRDefault="00000000" w:rsidRPr="00000000" w14:paraId="00000004">
      <w:pPr>
        <w:spacing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January 30th, 2022</w:t>
      </w:r>
    </w:p>
    <w:p w:rsidR="00000000" w:rsidDel="00000000" w:rsidP="00000000" w:rsidRDefault="00000000" w:rsidRPr="00000000" w14:paraId="000000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spacing w:after="240" w:before="240" w:lineRule="auto"/>
        <w:rPr>
          <w:rFonts w:ascii="Times New Roman" w:cs="Times New Roman" w:eastAsia="Times New Roman" w:hAnsi="Times New Roman"/>
          <w:sz w:val="6"/>
          <w:szCs w:val="6"/>
        </w:rPr>
      </w:pPr>
      <w:r w:rsidDel="00000000" w:rsidR="00000000" w:rsidRPr="00000000">
        <w:rPr>
          <w:rFonts w:ascii="Times New Roman" w:cs="Times New Roman" w:eastAsia="Times New Roman" w:hAnsi="Times New Roman"/>
          <w:sz w:val="6"/>
          <w:szCs w:val="6"/>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 have told you these things, so that in me you may have peace. In this world you will have trouble. But take heart! I have overcome the world.”</w:t>
      </w:r>
    </w:p>
    <w:p w:rsidR="00000000" w:rsidDel="00000000" w:rsidP="00000000" w:rsidRDefault="00000000" w:rsidRPr="00000000" w14:paraId="00000008">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16:33</w:t>
      </w:r>
    </w:p>
    <w:p w:rsidR="00000000" w:rsidDel="00000000" w:rsidP="00000000" w:rsidRDefault="00000000" w:rsidRPr="00000000" w14:paraId="000000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Reaffirm God’s </w:t>
      </w:r>
      <w:r w:rsidDel="00000000" w:rsidR="00000000" w:rsidRPr="00000000">
        <w:rPr>
          <w:rFonts w:ascii="Times New Roman" w:cs="Times New Roman" w:eastAsia="Times New Roman" w:hAnsi="Times New Roman"/>
          <w:u w:val="single"/>
          <w:rtl w:val="0"/>
        </w:rPr>
        <w:t xml:space="preserve">Presence </w:t>
      </w:r>
      <w:r w:rsidDel="00000000" w:rsidR="00000000" w:rsidRPr="00000000">
        <w:rPr>
          <w:rFonts w:ascii="Times New Roman" w:cs="Times New Roman" w:eastAsia="Times New Roman" w:hAnsi="Times New Roman"/>
          <w:rtl w:val="0"/>
        </w:rPr>
        <w:t xml:space="preserve">by not presuming </w:t>
      </w:r>
      <w:r w:rsidDel="00000000" w:rsidR="00000000" w:rsidRPr="00000000">
        <w:rPr>
          <w:rFonts w:ascii="Times New Roman" w:cs="Times New Roman" w:eastAsia="Times New Roman" w:hAnsi="Times New Roman"/>
          <w:u w:val="single"/>
          <w:rtl w:val="0"/>
        </w:rPr>
        <w:t xml:space="preserve">God’s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Intents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A">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both had dreams,’ they answered, “but there is no one to interpret them.” “Then Joseph said to them, “Do not interpretations belong to God? Tell me your dreams.’”</w:t>
      </w:r>
    </w:p>
    <w:p w:rsidR="00000000" w:rsidDel="00000000" w:rsidP="00000000" w:rsidRDefault="00000000" w:rsidRPr="00000000" w14:paraId="0000000B">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Genesis 40:8</w:t>
      </w:r>
    </w:p>
    <w:p w:rsidR="00000000" w:rsidDel="00000000" w:rsidP="00000000" w:rsidRDefault="00000000" w:rsidRPr="00000000" w14:paraId="0000000C">
      <w:pPr>
        <w:shd w:fill="ffffff" w:val="clear"/>
        <w:spacing w:after="240" w:before="240" w:lineRule="auto"/>
        <w:rPr>
          <w:i w:val="1"/>
        </w:rPr>
      </w:pPr>
      <w:r w:rsidDel="00000000" w:rsidR="00000000" w:rsidRPr="00000000">
        <w:rPr>
          <w:i w:val="1"/>
          <w:rtl w:val="0"/>
        </w:rPr>
        <w:t xml:space="preserve">“So Pharaoh sent for Joseph, and he was quickly brought from the dungeon. When he had shaved and changed his clothes, he came before Pharaoh. Pharaoh said to Joseph, “I had a dream, and no one can interpret it. But I have heard it said of you that when you hear a dream you can interpret it.” “I cannot do it,” Joseph replied to Pharaoh, “but God will give Pharaoh the answer he desires.’”</w:t>
      </w:r>
    </w:p>
    <w:p w:rsidR="00000000" w:rsidDel="00000000" w:rsidP="00000000" w:rsidRDefault="00000000" w:rsidRPr="00000000" w14:paraId="0000000D">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Genesis 41:14-16</w:t>
      </w:r>
    </w:p>
    <w:p w:rsidR="00000000" w:rsidDel="00000000" w:rsidP="00000000" w:rsidRDefault="00000000" w:rsidRPr="00000000" w14:paraId="000000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Reaffirm God’s </w:t>
      </w:r>
      <w:r w:rsidDel="00000000" w:rsidR="00000000" w:rsidRPr="00000000">
        <w:rPr>
          <w:rFonts w:ascii="Times New Roman" w:cs="Times New Roman" w:eastAsia="Times New Roman" w:hAnsi="Times New Roman"/>
          <w:u w:val="single"/>
          <w:rtl w:val="0"/>
        </w:rPr>
        <w:t xml:space="preserve">Potential</w:t>
      </w:r>
      <w:r w:rsidDel="00000000" w:rsidR="00000000" w:rsidRPr="00000000">
        <w:rPr>
          <w:rFonts w:ascii="Times New Roman" w:cs="Times New Roman" w:eastAsia="Times New Roman" w:hAnsi="Times New Roman"/>
          <w:rtl w:val="0"/>
        </w:rPr>
        <w:t xml:space="preserve"> by making the best of </w:t>
      </w:r>
      <w:r w:rsidDel="00000000" w:rsidR="00000000" w:rsidRPr="00000000">
        <w:rPr>
          <w:rFonts w:ascii="Times New Roman" w:cs="Times New Roman" w:eastAsia="Times New Roman" w:hAnsi="Times New Roman"/>
          <w:u w:val="single"/>
          <w:rtl w:val="0"/>
        </w:rPr>
        <w:t xml:space="preserve">Bad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Situations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0">
      <w:pPr>
        <w:shd w:fill="ffffff" w:val="clear"/>
        <w:rPr>
          <w:rFonts w:ascii="Times New Roman" w:cs="Times New Roman" w:eastAsia="Times New Roman" w:hAnsi="Times New Roman"/>
          <w:i w:val="1"/>
        </w:rPr>
      </w:pPr>
      <w:r w:rsidDel="00000000" w:rsidR="00000000" w:rsidRPr="00000000">
        <w:rPr>
          <w:i w:val="1"/>
          <w:rtl w:val="0"/>
        </w:rPr>
        <w:t xml:space="preserve">“</w:t>
      </w:r>
      <w:r w:rsidDel="00000000" w:rsidR="00000000" w:rsidRPr="00000000">
        <w:rPr>
          <w:rFonts w:ascii="Times New Roman" w:cs="Times New Roman" w:eastAsia="Times New Roman" w:hAnsi="Times New Roman"/>
          <w:i w:val="1"/>
          <w:rtl w:val="0"/>
        </w:rPr>
        <w:t xml:space="preserve">Hear my cry, O God; listen to my prayer. From the ends of the earth I call to you, I call as my heart grows faint;  lead me to the rock that is higher than I.</w:t>
      </w:r>
    </w:p>
    <w:p w:rsidR="00000000" w:rsidDel="00000000" w:rsidP="00000000" w:rsidRDefault="00000000" w:rsidRPr="00000000" w14:paraId="00000011">
      <w:pPr>
        <w:shd w:fill="ffffff" w:val="clear"/>
        <w:rPr>
          <w:i w:val="1"/>
        </w:rPr>
      </w:pPr>
      <w:r w:rsidDel="00000000" w:rsidR="00000000" w:rsidRPr="00000000">
        <w:rPr>
          <w:rFonts w:ascii="Times New Roman" w:cs="Times New Roman" w:eastAsia="Times New Roman" w:hAnsi="Times New Roman"/>
          <w:i w:val="1"/>
          <w:rtl w:val="0"/>
        </w:rPr>
        <w:t xml:space="preserve">For you have been my refuge, a strong tower against the foe.</w:t>
      </w:r>
      <w:r w:rsidDel="00000000" w:rsidR="00000000" w:rsidRPr="00000000">
        <w:rPr>
          <w:i w:val="1"/>
          <w:rtl w:val="0"/>
        </w:rPr>
        <w:t xml:space="preserve">”</w:t>
      </w:r>
    </w:p>
    <w:p w:rsidR="00000000" w:rsidDel="00000000" w:rsidP="00000000" w:rsidRDefault="00000000" w:rsidRPr="00000000" w14:paraId="00000012">
      <w:pPr>
        <w:shd w:fill="ffffff" w:val="clear"/>
        <w:jc w:val="right"/>
        <w:rPr/>
      </w:pPr>
      <w:r w:rsidDel="00000000" w:rsidR="00000000" w:rsidRPr="00000000">
        <w:rPr>
          <w:rtl w:val="0"/>
        </w:rPr>
        <w:t xml:space="preserve">Psalms 61:1-3</w:t>
      </w:r>
    </w:p>
    <w:p w:rsidR="00000000" w:rsidDel="00000000" w:rsidP="00000000" w:rsidRDefault="00000000" w:rsidRPr="00000000" w14:paraId="000000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Reaffirm God’s </w:t>
      </w:r>
      <w:r w:rsidDel="00000000" w:rsidR="00000000" w:rsidRPr="00000000">
        <w:rPr>
          <w:rFonts w:ascii="Times New Roman" w:cs="Times New Roman" w:eastAsia="Times New Roman" w:hAnsi="Times New Roman"/>
          <w:u w:val="single"/>
          <w:rtl w:val="0"/>
        </w:rPr>
        <w:t xml:space="preserve">Principles</w:t>
      </w:r>
      <w:r w:rsidDel="00000000" w:rsidR="00000000" w:rsidRPr="00000000">
        <w:rPr>
          <w:rFonts w:ascii="Times New Roman" w:cs="Times New Roman" w:eastAsia="Times New Roman" w:hAnsi="Times New Roman"/>
          <w:rtl w:val="0"/>
        </w:rPr>
        <w:t xml:space="preserve"> by growing in the </w:t>
      </w:r>
      <w:r w:rsidDel="00000000" w:rsidR="00000000" w:rsidRPr="00000000">
        <w:rPr>
          <w:rFonts w:ascii="Times New Roman" w:cs="Times New Roman" w:eastAsia="Times New Roman" w:hAnsi="Times New Roman"/>
          <w:u w:val="single"/>
          <w:rtl w:val="0"/>
        </w:rPr>
        <w:t xml:space="preserve">Character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Tested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5">
      <w:pPr>
        <w:shd w:fill="ffffff" w:val="clea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“Now Joseph was well-built and handsome, and after a while his master’s wife took notice of Joseph and said, “Come to bed with me!” But he refused. “With me in charge,” he told her, “My master does not concern himself with anything in the house; everything he owns he has entrusted to my care. No one is greater in this house than I am. My master has withheld nothing from me except you, because you are his wife. How then could I do such a wicked thing and sin against God?” And though she spoke to Joseph day after day, he refused to go to bed with her or even be with her. One day he went into the house to attend to his duties, and none of the household servants was inside. She caught him by his cloak and said, “Come to bed with me!” But he left his cloak in her hand and ran out of the house.”</w:t>
      </w:r>
    </w:p>
    <w:p w:rsidR="00000000" w:rsidDel="00000000" w:rsidP="00000000" w:rsidRDefault="00000000" w:rsidRPr="00000000" w14:paraId="00000016">
      <w:pPr>
        <w:shd w:fill="ffffff" w:val="clear"/>
        <w:jc w:val="right"/>
        <w:rPr/>
      </w:pPr>
      <w:r w:rsidDel="00000000" w:rsidR="00000000" w:rsidRPr="00000000">
        <w:rPr>
          <w:rtl w:val="0"/>
        </w:rPr>
        <w:t xml:space="preserve">Genesis 39:6-12</w:t>
      </w:r>
    </w:p>
    <w:p w:rsidR="00000000" w:rsidDel="00000000" w:rsidP="00000000" w:rsidRDefault="00000000" w:rsidRPr="00000000" w14:paraId="00000017">
      <w:pPr>
        <w:shd w:fill="ffffff" w:val="clear"/>
        <w:jc w:val="right"/>
        <w:rPr/>
      </w:pPr>
      <w:r w:rsidDel="00000000" w:rsidR="00000000" w:rsidRPr="00000000">
        <w:rPr>
          <w:rtl w:val="0"/>
        </w:rPr>
        <w:t xml:space="preserve"> </w:t>
      </w:r>
    </w:p>
    <w:p w:rsidR="00000000" w:rsidDel="00000000" w:rsidP="00000000" w:rsidRDefault="00000000" w:rsidRPr="00000000" w14:paraId="00000018">
      <w:pPr>
        <w:shd w:fill="ffffff" w:val="clear"/>
        <w:rPr>
          <w:i w:val="1"/>
        </w:rPr>
      </w:pPr>
      <w:r w:rsidDel="00000000" w:rsidR="00000000" w:rsidRPr="00000000">
        <w:rPr>
          <w:i w:val="1"/>
          <w:rtl w:val="0"/>
        </w:rPr>
        <w:t xml:space="preserve">“Consider it pure joy, my brothers and sisters, whenever you face trials of many kinds, because you know that the testing of your faith produces perseverance. Let perseverance finish its work so that you may be mature and complete, not lacking anything.”</w:t>
      </w:r>
    </w:p>
    <w:p w:rsidR="00000000" w:rsidDel="00000000" w:rsidP="00000000" w:rsidRDefault="00000000" w:rsidRPr="00000000" w14:paraId="00000019">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 1:2-4</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